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CE" w:rsidRDefault="00EB4FCE" w:rsidP="00EB4FC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6448425" cy="1562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17" cy="156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C0" w:rsidRDefault="00EB4FCE" w:rsidP="00EB4FCE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>К</w:t>
      </w:r>
      <w:r w:rsidRPr="00EB4FCE">
        <w:rPr>
          <w:b/>
          <w:sz w:val="40"/>
          <w:szCs w:val="40"/>
        </w:rPr>
        <w:t>арточка предприятия</w:t>
      </w:r>
    </w:p>
    <w:tbl>
      <w:tblPr>
        <w:tblW w:w="5000" w:type="pct"/>
        <w:tblLook w:val="04A0"/>
      </w:tblPr>
      <w:tblGrid>
        <w:gridCol w:w="3029"/>
        <w:gridCol w:w="7653"/>
      </w:tblGrid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6F218F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Сокращенное </w:t>
            </w:r>
            <w:r w:rsidR="0000136A">
              <w:rPr>
                <w:rFonts w:ascii="Times New Roman" w:eastAsia="Times New Roman" w:hAnsi="Times New Roman" w:cs="Times New Roman"/>
                <w:sz w:val="32"/>
                <w:szCs w:val="32"/>
              </w:rPr>
              <w:t>н</w:t>
            </w:r>
            <w:r w:rsidR="00EB4FCE"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аименование</w:t>
            </w:r>
          </w:p>
        </w:tc>
        <w:tc>
          <w:tcPr>
            <w:tcW w:w="35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EB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ООО "</w:t>
            </w:r>
            <w:proofErr w:type="spellStart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МеталлНефтеПроект</w:t>
            </w:r>
            <w:proofErr w:type="spellEnd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</w:p>
        </w:tc>
      </w:tr>
      <w:tr w:rsidR="006F218F" w:rsidRPr="006F218F" w:rsidTr="00EB4FCE">
        <w:trPr>
          <w:trHeight w:val="255"/>
        </w:trPr>
        <w:tc>
          <w:tcPr>
            <w:tcW w:w="14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Полное наименование</w:t>
            </w:r>
          </w:p>
        </w:tc>
        <w:tc>
          <w:tcPr>
            <w:tcW w:w="35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EB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МеталлНефтеПроект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6686051818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668601001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C07E11" w:rsidP="00906B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shd w:val="clear" w:color="auto" w:fill="FFFFFF"/>
              </w:rPr>
            </w:pPr>
            <w:r w:rsidRPr="00C07E11">
              <w:rPr>
                <w:rFonts w:ascii="Times New Roman" w:eastAsia="Times New Roman" w:hAnsi="Times New Roman" w:cs="Times New Roman"/>
                <w:sz w:val="32"/>
                <w:szCs w:val="32"/>
              </w:rPr>
              <w:t>41741702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C07E11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1146686012560</w:t>
            </w:r>
          </w:p>
        </w:tc>
      </w:tr>
      <w:tr w:rsidR="00EB4FCE" w:rsidRPr="006F218F" w:rsidTr="00EB4FCE">
        <w:trPr>
          <w:trHeight w:val="1312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605AEF" w:rsidP="00EB4FC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620057, г. Екатеринбург, пер</w:t>
            </w:r>
            <w:r w:rsidR="00EB4FCE"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Замятина, д.28 кв. 25 </w:t>
            </w:r>
          </w:p>
          <w:p w:rsidR="00EB4FCE" w:rsidRPr="006F218F" w:rsidRDefault="00EB4FCE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Название банка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EB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БАНК «НЕЙВА» ООО </w:t>
            </w:r>
            <w:proofErr w:type="gramStart"/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</w:t>
            </w:r>
            <w:proofErr w:type="gramEnd"/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 Екатеринбург</w:t>
            </w:r>
          </w:p>
          <w:p w:rsidR="00EB4FCE" w:rsidRPr="006F218F" w:rsidRDefault="00EB4FCE" w:rsidP="00EB4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046577774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</w:t>
            </w:r>
            <w:proofErr w:type="gramEnd"/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/С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40702810600130021391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К/С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6F218F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30101810400000000774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Глав</w:t>
            </w:r>
            <w:proofErr w:type="gramStart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.Б</w:t>
            </w:r>
            <w:proofErr w:type="gramEnd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ух</w:t>
            </w:r>
            <w:proofErr w:type="spellEnd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6F218F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Бледных</w:t>
            </w:r>
            <w:proofErr w:type="gramEnd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Виктор Георгиевич</w:t>
            </w:r>
          </w:p>
        </w:tc>
      </w:tr>
      <w:tr w:rsidR="00EB4FCE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EB4FCE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Директор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4FCE" w:rsidRPr="006F218F" w:rsidRDefault="006F218F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Бледных</w:t>
            </w:r>
            <w:proofErr w:type="gramEnd"/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Виктор Георгиевич на основании Устава</w:t>
            </w:r>
          </w:p>
        </w:tc>
      </w:tr>
      <w:tr w:rsidR="006F218F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Тел. 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906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(343)20-16-888</w:t>
            </w:r>
          </w:p>
        </w:tc>
      </w:tr>
      <w:tr w:rsidR="006F218F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eastAsia="Times New Roman" w:hAnsi="Times New Roman" w:cs="Times New Roman"/>
                <w:sz w:val="32"/>
                <w:szCs w:val="32"/>
              </w:rPr>
              <w:t>Адрес в интернете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6F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FC"/>
                <w:sz w:val="32"/>
                <w:szCs w:val="32"/>
                <w:lang w:val="en-US"/>
              </w:rPr>
            </w:pPr>
            <w:r w:rsidRPr="006F218F">
              <w:rPr>
                <w:rFonts w:ascii="Times New Roman" w:eastAsia="Times New Roman" w:hAnsi="Times New Roman" w:cs="Times New Roman"/>
                <w:color w:val="2424FC"/>
                <w:sz w:val="32"/>
                <w:szCs w:val="32"/>
                <w:lang w:val="en-US"/>
              </w:rPr>
              <w:t>http://www.metallnp.ru/</w:t>
            </w:r>
          </w:p>
        </w:tc>
      </w:tr>
      <w:tr w:rsidR="006F218F" w:rsidRPr="006F218F" w:rsidTr="00EB4FCE">
        <w:trPr>
          <w:trHeight w:val="255"/>
        </w:trPr>
        <w:tc>
          <w:tcPr>
            <w:tcW w:w="14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6F218F" w:rsidRDefault="006F218F" w:rsidP="00906B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F218F">
              <w:rPr>
                <w:rFonts w:ascii="Times New Roman" w:hAnsi="Times New Roman"/>
                <w:sz w:val="32"/>
                <w:szCs w:val="32"/>
                <w:lang w:val="en-US"/>
              </w:rPr>
              <w:t>E</w:t>
            </w:r>
            <w:r w:rsidRPr="006F218F">
              <w:rPr>
                <w:rFonts w:ascii="Times New Roman" w:hAnsi="Times New Roman"/>
                <w:sz w:val="32"/>
                <w:szCs w:val="32"/>
              </w:rPr>
              <w:t>-</w:t>
            </w:r>
            <w:r w:rsidRPr="006F218F"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 w:rsidRPr="006F218F">
              <w:rPr>
                <w:rFonts w:ascii="Times New Roman" w:hAnsi="Times New Roman"/>
                <w:sz w:val="32"/>
                <w:szCs w:val="32"/>
              </w:rPr>
              <w:t>:</w:t>
            </w:r>
          </w:p>
        </w:tc>
        <w:tc>
          <w:tcPr>
            <w:tcW w:w="3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218F" w:rsidRPr="00720BAF" w:rsidRDefault="006F218F" w:rsidP="006F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720BA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  <w:t>info@metallnp.ru</w:t>
            </w:r>
          </w:p>
        </w:tc>
      </w:tr>
    </w:tbl>
    <w:p w:rsidR="00EB4FCE" w:rsidRPr="00EB4FCE" w:rsidRDefault="00EB4FCE" w:rsidP="00EB4FCE">
      <w:pPr>
        <w:jc w:val="center"/>
        <w:rPr>
          <w:b/>
          <w:sz w:val="40"/>
          <w:szCs w:val="40"/>
        </w:rPr>
      </w:pPr>
    </w:p>
    <w:sectPr w:rsidR="00EB4FCE" w:rsidRPr="00EB4FCE" w:rsidSect="006F2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FCE"/>
    <w:rsid w:val="0000136A"/>
    <w:rsid w:val="00302765"/>
    <w:rsid w:val="00327BC0"/>
    <w:rsid w:val="003C535E"/>
    <w:rsid w:val="00537261"/>
    <w:rsid w:val="00605AEF"/>
    <w:rsid w:val="006769DD"/>
    <w:rsid w:val="006F218F"/>
    <w:rsid w:val="00720BAF"/>
    <w:rsid w:val="00C07E11"/>
    <w:rsid w:val="00EB4FCE"/>
    <w:rsid w:val="00FE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5</cp:revision>
  <cp:lastPrinted>2015-07-07T16:14:00Z</cp:lastPrinted>
  <dcterms:created xsi:type="dcterms:W3CDTF">2015-07-07T15:53:00Z</dcterms:created>
  <dcterms:modified xsi:type="dcterms:W3CDTF">2015-10-19T15:23:00Z</dcterms:modified>
</cp:coreProperties>
</file>